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2DDE" w:rsidRDefault="00812DDE">
      <w:pPr>
        <w:pStyle w:val="a3"/>
        <w:spacing w:before="8"/>
        <w:rPr>
          <w:rFonts w:ascii="Times New Roman"/>
          <w:sz w:val="13"/>
        </w:rPr>
      </w:pPr>
    </w:p>
    <w:p w:rsidR="00812DDE" w:rsidRDefault="00812DDE">
      <w:pPr>
        <w:rPr>
          <w:rFonts w:ascii="Times New Roman"/>
          <w:sz w:val="13"/>
        </w:rPr>
        <w:sectPr w:rsidR="00812DDE">
          <w:headerReference w:type="default" r:id="rId6"/>
          <w:footerReference w:type="default" r:id="rId7"/>
          <w:type w:val="continuous"/>
          <w:pgSz w:w="11900" w:h="16840"/>
          <w:pgMar w:top="1320" w:right="660" w:bottom="1200" w:left="980" w:header="855" w:footer="1014" w:gutter="0"/>
          <w:pgNumType w:start="1"/>
          <w:cols w:space="720"/>
        </w:sectPr>
      </w:pPr>
    </w:p>
    <w:p w:rsidR="00812DDE" w:rsidRDefault="00812DDE">
      <w:pPr>
        <w:pStyle w:val="a3"/>
        <w:rPr>
          <w:rFonts w:ascii="Times New Roman"/>
          <w:sz w:val="34"/>
        </w:rPr>
      </w:pPr>
    </w:p>
    <w:p w:rsidR="00812DDE" w:rsidRDefault="00812DDE">
      <w:pPr>
        <w:pStyle w:val="a3"/>
        <w:rPr>
          <w:rFonts w:ascii="Times New Roman"/>
          <w:sz w:val="34"/>
        </w:rPr>
      </w:pPr>
    </w:p>
    <w:p w:rsidR="00812DDE" w:rsidRDefault="00812DDE">
      <w:pPr>
        <w:pStyle w:val="a3"/>
        <w:spacing w:before="1"/>
        <w:rPr>
          <w:rFonts w:ascii="Times New Roman"/>
          <w:sz w:val="42"/>
        </w:rPr>
      </w:pPr>
    </w:p>
    <w:p w:rsidR="00812DDE" w:rsidRDefault="00B053A8">
      <w:pPr>
        <w:pStyle w:val="1"/>
        <w:spacing w:before="0"/>
        <w:rPr>
          <w:lang w:eastAsia="zh-TW"/>
        </w:rPr>
      </w:pPr>
      <w:r>
        <w:rPr>
          <w:lang w:eastAsia="zh-TW"/>
        </w:rPr>
        <w:t>壹、活動費用</w:t>
      </w:r>
    </w:p>
    <w:p w:rsidR="00812DDE" w:rsidRDefault="00B053A8">
      <w:pPr>
        <w:spacing w:before="90"/>
        <w:ind w:left="214" w:right="3576"/>
        <w:jc w:val="center"/>
        <w:rPr>
          <w:rFonts w:ascii="新細明體" w:eastAsia="新細明體"/>
          <w:sz w:val="28"/>
          <w:lang w:eastAsia="zh-TW"/>
        </w:rPr>
      </w:pPr>
      <w:r>
        <w:rPr>
          <w:lang w:eastAsia="zh-TW"/>
        </w:rPr>
        <w:br w:type="column"/>
      </w:r>
      <w:r>
        <w:rPr>
          <w:rFonts w:ascii="新細明體" w:eastAsia="新細明體" w:hint="eastAsia"/>
          <w:w w:val="105"/>
          <w:sz w:val="28"/>
          <w:lang w:eastAsia="zh-TW"/>
        </w:rPr>
        <w:t>201</w:t>
      </w:r>
      <w:r w:rsidR="001526B3">
        <w:rPr>
          <w:rFonts w:ascii="新細明體" w:eastAsia="新細明體"/>
          <w:w w:val="105"/>
          <w:sz w:val="28"/>
          <w:lang w:eastAsia="zh-TW"/>
        </w:rPr>
        <w:t>9</w:t>
      </w:r>
      <w:r>
        <w:rPr>
          <w:rFonts w:ascii="新細明體" w:eastAsia="新細明體" w:hint="eastAsia"/>
          <w:w w:val="105"/>
          <w:sz w:val="28"/>
          <w:lang w:eastAsia="zh-TW"/>
        </w:rPr>
        <w:t>青春設計節</w:t>
      </w:r>
    </w:p>
    <w:p w:rsidR="00812DDE" w:rsidRDefault="00B053A8">
      <w:pPr>
        <w:spacing w:before="107"/>
        <w:ind w:left="214" w:right="3576"/>
        <w:jc w:val="center"/>
        <w:rPr>
          <w:rFonts w:ascii="新細明體" w:eastAsia="新細明體"/>
          <w:sz w:val="28"/>
          <w:lang w:eastAsia="zh-TW"/>
        </w:rPr>
      </w:pPr>
      <w:r>
        <w:rPr>
          <w:rFonts w:ascii="新細明體" w:eastAsia="新細明體" w:hint="eastAsia"/>
          <w:sz w:val="28"/>
          <w:lang w:eastAsia="zh-TW"/>
        </w:rPr>
        <w:t>場地費及保證金繳交辦法</w:t>
      </w:r>
    </w:p>
    <w:p w:rsidR="00812DDE" w:rsidRDefault="00812DDE">
      <w:pPr>
        <w:jc w:val="center"/>
        <w:rPr>
          <w:rFonts w:ascii="新細明體" w:eastAsia="新細明體"/>
          <w:sz w:val="28"/>
          <w:lang w:eastAsia="zh-TW"/>
        </w:rPr>
        <w:sectPr w:rsidR="00812DDE">
          <w:type w:val="continuous"/>
          <w:pgSz w:w="11900" w:h="16840"/>
          <w:pgMar w:top="1320" w:right="660" w:bottom="1200" w:left="980" w:header="720" w:footer="720" w:gutter="0"/>
          <w:cols w:num="2" w:space="720" w:equalWidth="0">
            <w:col w:w="1965" w:space="1385"/>
            <w:col w:w="6910"/>
          </w:cols>
        </w:sectPr>
      </w:pPr>
    </w:p>
    <w:p w:rsidR="00812DDE" w:rsidRDefault="00812DDE">
      <w:pPr>
        <w:pStyle w:val="a3"/>
        <w:rPr>
          <w:rFonts w:ascii="新細明體"/>
          <w:sz w:val="17"/>
          <w:lang w:eastAsia="zh-TW"/>
        </w:rPr>
      </w:pPr>
    </w:p>
    <w:p w:rsidR="00812DDE" w:rsidRDefault="00B053A8">
      <w:pPr>
        <w:pStyle w:val="a3"/>
        <w:spacing w:before="27"/>
        <w:ind w:left="672"/>
        <w:rPr>
          <w:lang w:eastAsia="zh-TW"/>
        </w:rPr>
      </w:pPr>
      <w:r>
        <w:rPr>
          <w:lang w:eastAsia="zh-TW"/>
        </w:rPr>
        <w:t>一、場地費用</w:t>
      </w:r>
    </w:p>
    <w:p w:rsidR="00812DDE" w:rsidRDefault="00B053A8">
      <w:pPr>
        <w:pStyle w:val="a3"/>
        <w:spacing w:before="77"/>
        <w:ind w:left="1152"/>
        <w:rPr>
          <w:lang w:eastAsia="zh-TW"/>
        </w:rPr>
      </w:pPr>
      <w:r>
        <w:rPr>
          <w:lang w:eastAsia="zh-TW"/>
        </w:rPr>
        <w:t>1、本活動以坪(180cm x 180cm</w:t>
      </w:r>
      <w:r>
        <w:rPr>
          <w:spacing w:val="-24"/>
          <w:lang w:eastAsia="zh-TW"/>
        </w:rPr>
        <w:t>)為基本單位，以【系】、【所】、【學程】為單位申請。</w:t>
      </w:r>
    </w:p>
    <w:p w:rsidR="00812DDE" w:rsidRDefault="00B053A8">
      <w:pPr>
        <w:pStyle w:val="a3"/>
        <w:spacing w:before="73"/>
        <w:ind w:left="1152"/>
        <w:rPr>
          <w:lang w:eastAsia="zh-TW"/>
        </w:rPr>
      </w:pPr>
      <w:r>
        <w:rPr>
          <w:lang w:eastAsia="zh-TW"/>
        </w:rPr>
        <w:t>2、本活動每坪場地費用為新臺幣 1,000 元。(此費用含進退場及展覽期間水電費)</w:t>
      </w:r>
    </w:p>
    <w:p w:rsidR="00812DDE" w:rsidRDefault="00B053A8">
      <w:pPr>
        <w:pStyle w:val="a3"/>
        <w:spacing w:before="72" w:line="280" w:lineRule="auto"/>
        <w:ind w:left="1152" w:right="62"/>
        <w:rPr>
          <w:lang w:eastAsia="zh-TW"/>
        </w:rPr>
      </w:pPr>
      <w:r>
        <w:rPr>
          <w:w w:val="95"/>
          <w:lang w:eastAsia="zh-TW"/>
        </w:rPr>
        <w:t xml:space="preserve">3、各校場勘後主辦單位將於官網公布各校可用坪數，請各參展單位依所分配坪數自行    </w:t>
      </w:r>
      <w:r>
        <w:rPr>
          <w:lang w:eastAsia="zh-TW"/>
        </w:rPr>
        <w:t>計算需繳交之場地費用。</w:t>
      </w:r>
    </w:p>
    <w:p w:rsidR="00812DDE" w:rsidRDefault="00B053A8">
      <w:pPr>
        <w:pStyle w:val="1"/>
        <w:rPr>
          <w:lang w:eastAsia="zh-TW"/>
        </w:rPr>
      </w:pPr>
      <w:r>
        <w:rPr>
          <w:lang w:eastAsia="zh-TW"/>
        </w:rPr>
        <w:t>貳、繳款日期</w:t>
      </w:r>
    </w:p>
    <w:p w:rsidR="00812DDE" w:rsidRDefault="00B053A8">
      <w:pPr>
        <w:pStyle w:val="a3"/>
        <w:spacing w:before="265"/>
        <w:ind w:left="1065"/>
        <w:rPr>
          <w:lang w:eastAsia="zh-TW"/>
        </w:rPr>
      </w:pPr>
      <w:r>
        <w:rPr>
          <w:lang w:eastAsia="zh-TW"/>
        </w:rPr>
        <w:t>1、場地費繳款日期：</w:t>
      </w:r>
      <w:r w:rsidRPr="00EB30B2">
        <w:rPr>
          <w:b/>
          <w:lang w:eastAsia="zh-TW"/>
        </w:rPr>
        <w:t>自 201</w:t>
      </w:r>
      <w:r w:rsidR="001526B3">
        <w:rPr>
          <w:b/>
          <w:lang w:eastAsia="zh-TW"/>
        </w:rPr>
        <w:t>8</w:t>
      </w:r>
      <w:r w:rsidRPr="00EB30B2">
        <w:rPr>
          <w:b/>
          <w:lang w:eastAsia="zh-TW"/>
        </w:rPr>
        <w:t xml:space="preserve"> 年 12 月 </w:t>
      </w:r>
      <w:r w:rsidR="00EB30B2" w:rsidRPr="00EB30B2">
        <w:rPr>
          <w:b/>
          <w:lang w:eastAsia="zh-TW"/>
        </w:rPr>
        <w:t>2</w:t>
      </w:r>
      <w:r w:rsidR="001526B3">
        <w:rPr>
          <w:b/>
          <w:lang w:eastAsia="zh-TW"/>
        </w:rPr>
        <w:t>8</w:t>
      </w:r>
      <w:r w:rsidRPr="00EB30B2">
        <w:rPr>
          <w:b/>
          <w:lang w:eastAsia="zh-TW"/>
        </w:rPr>
        <w:t xml:space="preserve"> 日起至 201</w:t>
      </w:r>
      <w:r w:rsidR="001526B3">
        <w:rPr>
          <w:b/>
          <w:lang w:eastAsia="zh-TW"/>
        </w:rPr>
        <w:t>9</w:t>
      </w:r>
      <w:r w:rsidRPr="00EB30B2">
        <w:rPr>
          <w:b/>
          <w:lang w:eastAsia="zh-TW"/>
        </w:rPr>
        <w:t xml:space="preserve"> 年 01 月 1</w:t>
      </w:r>
      <w:r w:rsidR="001526B3">
        <w:rPr>
          <w:b/>
          <w:lang w:eastAsia="zh-TW"/>
        </w:rPr>
        <w:t>1</w:t>
      </w:r>
      <w:r w:rsidRPr="00EB30B2">
        <w:rPr>
          <w:b/>
          <w:lang w:eastAsia="zh-TW"/>
        </w:rPr>
        <w:t xml:space="preserve"> 日</w:t>
      </w:r>
      <w:r w:rsidR="00EB30B2" w:rsidRPr="00EB30B2">
        <w:rPr>
          <w:rFonts w:hint="eastAsia"/>
          <w:b/>
          <w:lang w:eastAsia="zh-TW"/>
        </w:rPr>
        <w:t>中午</w:t>
      </w:r>
      <w:r w:rsidRPr="00EB30B2">
        <w:rPr>
          <w:b/>
          <w:lang w:eastAsia="zh-TW"/>
        </w:rPr>
        <w:t xml:space="preserve"> </w:t>
      </w:r>
      <w:r w:rsidR="00EB30B2" w:rsidRPr="00EB30B2">
        <w:rPr>
          <w:rFonts w:hint="eastAsia"/>
          <w:b/>
          <w:lang w:eastAsia="zh-TW"/>
        </w:rPr>
        <w:t>12</w:t>
      </w:r>
      <w:r w:rsidRPr="00EB30B2">
        <w:rPr>
          <w:b/>
          <w:lang w:eastAsia="zh-TW"/>
        </w:rPr>
        <w:t xml:space="preserve"> 點截止</w:t>
      </w:r>
      <w:r>
        <w:rPr>
          <w:lang w:eastAsia="zh-TW"/>
        </w:rPr>
        <w:t>。</w:t>
      </w:r>
    </w:p>
    <w:p w:rsidR="00812DDE" w:rsidRDefault="00B053A8">
      <w:pPr>
        <w:pStyle w:val="a3"/>
        <w:spacing w:before="77" w:line="280" w:lineRule="auto"/>
        <w:ind w:left="1065" w:right="178"/>
        <w:rPr>
          <w:lang w:eastAsia="zh-TW"/>
        </w:rPr>
      </w:pPr>
      <w:r>
        <w:rPr>
          <w:w w:val="95"/>
          <w:lang w:eastAsia="zh-TW"/>
        </w:rPr>
        <w:t xml:space="preserve">2、截止時間皆以寄達為主，不以郵戳為憑，請各參展單位留意寄出時間，以免影響權    </w:t>
      </w:r>
      <w:r>
        <w:rPr>
          <w:lang w:eastAsia="zh-TW"/>
        </w:rPr>
        <w:t>益。</w:t>
      </w:r>
    </w:p>
    <w:p w:rsidR="00812DDE" w:rsidRDefault="00B053A8">
      <w:pPr>
        <w:pStyle w:val="1"/>
        <w:rPr>
          <w:lang w:eastAsia="zh-TW"/>
        </w:rPr>
      </w:pPr>
      <w:r>
        <w:rPr>
          <w:w w:val="95"/>
          <w:lang w:eastAsia="zh-TW"/>
        </w:rPr>
        <w:t>叁、繳款方式</w:t>
      </w:r>
    </w:p>
    <w:p w:rsidR="00812DDE" w:rsidRDefault="00B053A8">
      <w:pPr>
        <w:pStyle w:val="a3"/>
        <w:spacing w:before="265"/>
        <w:ind w:left="585"/>
        <w:rPr>
          <w:lang w:eastAsia="zh-TW"/>
        </w:rPr>
      </w:pPr>
      <w:r>
        <w:rPr>
          <w:lang w:eastAsia="zh-TW"/>
        </w:rPr>
        <w:t>一、場地費用</w:t>
      </w:r>
    </w:p>
    <w:p w:rsidR="00812DDE" w:rsidRDefault="00B053A8">
      <w:pPr>
        <w:pStyle w:val="a3"/>
        <w:spacing w:before="72" w:line="280" w:lineRule="auto"/>
        <w:ind w:left="1545" w:right="116" w:hanging="480"/>
        <w:jc w:val="both"/>
        <w:rPr>
          <w:lang w:eastAsia="zh-TW"/>
        </w:rPr>
      </w:pPr>
      <w:r>
        <w:rPr>
          <w:rFonts w:ascii="Arial" w:eastAsia="Arial"/>
          <w:lang w:eastAsia="zh-TW"/>
        </w:rPr>
        <w:t>1</w:t>
      </w:r>
      <w:r>
        <w:rPr>
          <w:rFonts w:ascii="新細明體" w:eastAsia="新細明體" w:hint="eastAsia"/>
          <w:spacing w:val="5"/>
          <w:lang w:eastAsia="zh-TW"/>
        </w:rPr>
        <w:t xml:space="preserve">、 </w:t>
      </w:r>
      <w:r>
        <w:rPr>
          <w:lang w:eastAsia="zh-TW"/>
        </w:rPr>
        <w:t>敬請各</w:t>
      </w:r>
      <w:r>
        <w:rPr>
          <w:spacing w:val="-5"/>
          <w:sz w:val="21"/>
          <w:lang w:eastAsia="zh-TW"/>
        </w:rPr>
        <w:t>參展單位</w:t>
      </w:r>
      <w:r>
        <w:rPr>
          <w:spacing w:val="-13"/>
          <w:lang w:eastAsia="zh-TW"/>
        </w:rPr>
        <w:t>，利用中華郵政「匯票」方式繳款，</w:t>
      </w:r>
      <w:r>
        <w:rPr>
          <w:color w:val="FF0000"/>
          <w:spacing w:val="-7"/>
          <w:shd w:val="clear" w:color="auto" w:fill="D9D9D9"/>
          <w:lang w:eastAsia="zh-TW"/>
        </w:rPr>
        <w:t>憑票支付：高雄市政府文化局</w:t>
      </w:r>
      <w:r>
        <w:rPr>
          <w:lang w:eastAsia="zh-TW"/>
        </w:rPr>
        <w:t>。完成匯票開立後，請連同</w:t>
      </w:r>
      <w:r>
        <w:rPr>
          <w:rFonts w:ascii="新細明體" w:eastAsia="新細明體" w:hint="eastAsia"/>
          <w:spacing w:val="17"/>
          <w:lang w:eastAsia="zh-TW"/>
        </w:rPr>
        <w:t>附件、場地費繳費表</w:t>
      </w:r>
      <w:r>
        <w:rPr>
          <w:lang w:eastAsia="zh-TW"/>
        </w:rPr>
        <w:t>以迴紋針附件方式(切勿黏貼)，將資料掛號郵寄至</w:t>
      </w:r>
      <w:r>
        <w:rPr>
          <w:color w:val="FF0000"/>
          <w:lang w:eastAsia="zh-TW"/>
        </w:rPr>
        <w:t>駁二藝術特區 青春設計節工作小組</w:t>
      </w:r>
      <w:r>
        <w:rPr>
          <w:color w:val="FF0000"/>
          <w:sz w:val="21"/>
          <w:lang w:eastAsia="zh-TW"/>
        </w:rPr>
        <w:t>（高雄市鹽埕區大勇路1號</w:t>
      </w:r>
      <w:r>
        <w:rPr>
          <w:color w:val="FF0000"/>
          <w:spacing w:val="-106"/>
          <w:sz w:val="21"/>
          <w:lang w:eastAsia="zh-TW"/>
        </w:rPr>
        <w:t>）</w:t>
      </w:r>
      <w:r>
        <w:rPr>
          <w:color w:val="FF0000"/>
          <w:lang w:eastAsia="zh-TW"/>
        </w:rPr>
        <w:t>。</w:t>
      </w:r>
    </w:p>
    <w:p w:rsidR="00812DDE" w:rsidRDefault="00B053A8">
      <w:pPr>
        <w:pStyle w:val="a3"/>
        <w:spacing w:before="69"/>
        <w:ind w:left="1065"/>
        <w:rPr>
          <w:rFonts w:ascii="新細明體" w:eastAsia="新細明體"/>
          <w:lang w:eastAsia="zh-TW"/>
        </w:rPr>
      </w:pPr>
      <w:r>
        <w:rPr>
          <w:rFonts w:ascii="Arial" w:eastAsia="Arial"/>
          <w:lang w:eastAsia="zh-TW"/>
        </w:rPr>
        <w:t>2</w:t>
      </w:r>
      <w:r>
        <w:rPr>
          <w:rFonts w:ascii="新細明體" w:eastAsia="新細明體" w:hint="eastAsia"/>
          <w:lang w:eastAsia="zh-TW"/>
        </w:rPr>
        <w:t>、 繳費方式請一律使用「匯票」，主辦單位不接受其他繳費方式。</w:t>
      </w:r>
    </w:p>
    <w:p w:rsidR="00812DDE" w:rsidRDefault="00B053A8">
      <w:pPr>
        <w:pStyle w:val="a3"/>
        <w:spacing w:before="99" w:line="280" w:lineRule="auto"/>
        <w:ind w:left="1545" w:right="116" w:hanging="480"/>
        <w:jc w:val="both"/>
        <w:rPr>
          <w:lang w:eastAsia="zh-TW"/>
        </w:rPr>
      </w:pPr>
      <w:r>
        <w:rPr>
          <w:rFonts w:ascii="Arial" w:eastAsia="Arial"/>
          <w:lang w:eastAsia="zh-TW"/>
        </w:rPr>
        <w:t>3</w:t>
      </w:r>
      <w:r>
        <w:rPr>
          <w:rFonts w:ascii="新細明體" w:eastAsia="新細明體" w:hint="eastAsia"/>
          <w:spacing w:val="12"/>
          <w:lang w:eastAsia="zh-TW"/>
        </w:rPr>
        <w:t xml:space="preserve">、 </w:t>
      </w:r>
      <w:r w:rsidRPr="00EB30B2">
        <w:rPr>
          <w:rFonts w:ascii="新細明體" w:eastAsia="新細明體" w:hint="eastAsia"/>
          <w:b/>
          <w:spacing w:val="12"/>
          <w:lang w:eastAsia="zh-TW"/>
        </w:rPr>
        <w:t>敬請於</w:t>
      </w:r>
      <w:r w:rsidRPr="00EB30B2">
        <w:rPr>
          <w:rFonts w:ascii="新細明體" w:eastAsia="新細明體" w:hint="eastAsia"/>
          <w:b/>
          <w:spacing w:val="17"/>
          <w:lang w:eastAsia="zh-TW"/>
        </w:rPr>
        <w:t>201</w:t>
      </w:r>
      <w:r w:rsidR="001526B3">
        <w:rPr>
          <w:rFonts w:ascii="新細明體" w:eastAsia="新細明體"/>
          <w:b/>
          <w:spacing w:val="17"/>
          <w:lang w:eastAsia="zh-TW"/>
        </w:rPr>
        <w:t>9</w:t>
      </w:r>
      <w:r w:rsidRPr="00EB30B2">
        <w:rPr>
          <w:rFonts w:ascii="新細明體" w:eastAsia="新細明體" w:hint="eastAsia"/>
          <w:b/>
          <w:spacing w:val="17"/>
          <w:lang w:eastAsia="zh-TW"/>
        </w:rPr>
        <w:t>年1月1</w:t>
      </w:r>
      <w:r w:rsidR="001526B3">
        <w:rPr>
          <w:rFonts w:ascii="新細明體" w:eastAsia="新細明體"/>
          <w:b/>
          <w:spacing w:val="17"/>
          <w:lang w:eastAsia="zh-TW"/>
        </w:rPr>
        <w:t>1</w:t>
      </w:r>
      <w:r w:rsidRPr="00EB30B2">
        <w:rPr>
          <w:rFonts w:ascii="新細明體" w:eastAsia="新細明體" w:hint="eastAsia"/>
          <w:b/>
          <w:spacing w:val="17"/>
          <w:lang w:eastAsia="zh-TW"/>
        </w:rPr>
        <w:t>日</w:t>
      </w:r>
      <w:r w:rsidR="00EB30B2" w:rsidRPr="00EB30B2">
        <w:rPr>
          <w:rFonts w:ascii="新細明體" w:eastAsia="新細明體" w:hint="eastAsia"/>
          <w:b/>
          <w:spacing w:val="17"/>
          <w:lang w:eastAsia="zh-TW"/>
        </w:rPr>
        <w:t>中午12</w:t>
      </w:r>
      <w:r w:rsidRPr="00EB30B2">
        <w:rPr>
          <w:rFonts w:ascii="新細明體" w:eastAsia="新細明體" w:hint="eastAsia"/>
          <w:b/>
          <w:spacing w:val="-2"/>
          <w:lang w:eastAsia="zh-TW"/>
        </w:rPr>
        <w:t>點前</w:t>
      </w:r>
      <w:r>
        <w:rPr>
          <w:rFonts w:ascii="新細明體" w:eastAsia="新細明體" w:hint="eastAsia"/>
          <w:spacing w:val="-2"/>
          <w:lang w:eastAsia="zh-TW"/>
        </w:rPr>
        <w:t>，</w:t>
      </w:r>
      <w:r>
        <w:rPr>
          <w:lang w:eastAsia="zh-TW"/>
        </w:rPr>
        <w:t>將匯票以及相關資料寄達</w:t>
      </w:r>
      <w:r>
        <w:rPr>
          <w:color w:val="FF0000"/>
          <w:lang w:eastAsia="zh-TW"/>
        </w:rPr>
        <w:t>駁二藝術特區青春設計節工作小組</w:t>
      </w:r>
      <w:r>
        <w:rPr>
          <w:spacing w:val="-14"/>
          <w:lang w:eastAsia="zh-TW"/>
        </w:rPr>
        <w:t>(以寄達為主，不以郵戳為憑)</w:t>
      </w:r>
      <w:r>
        <w:rPr>
          <w:rFonts w:ascii="新細明體" w:eastAsia="新細明體" w:hint="eastAsia"/>
          <w:spacing w:val="-50"/>
          <w:lang w:eastAsia="zh-TW"/>
        </w:rPr>
        <w:t>。</w:t>
      </w:r>
      <w:r>
        <w:rPr>
          <w:lang w:eastAsia="zh-TW"/>
        </w:rPr>
        <w:t>若無法於時間內繳交而影響權益者， 請自行負責。</w:t>
      </w:r>
    </w:p>
    <w:p w:rsidR="00812DDE" w:rsidRDefault="00B053A8">
      <w:pPr>
        <w:spacing w:before="4" w:line="280" w:lineRule="auto"/>
        <w:ind w:left="1545" w:right="116" w:hanging="480"/>
        <w:rPr>
          <w:sz w:val="21"/>
          <w:lang w:eastAsia="zh-TW"/>
        </w:rPr>
      </w:pPr>
      <w:r>
        <w:rPr>
          <w:rFonts w:ascii="Arial" w:eastAsia="Arial"/>
          <w:color w:val="FF0000"/>
          <w:sz w:val="21"/>
          <w:lang w:eastAsia="zh-TW"/>
        </w:rPr>
        <w:t>4</w:t>
      </w:r>
      <w:r>
        <w:rPr>
          <w:rFonts w:ascii="Microsoft Yi Baiti" w:eastAsia="Microsoft Yi Baiti" w:hint="eastAsia"/>
          <w:color w:val="FF0000"/>
          <w:sz w:val="21"/>
          <w:lang w:eastAsia="zh-TW"/>
        </w:rPr>
        <w:t xml:space="preserve">、 </w:t>
      </w:r>
      <w:r>
        <w:rPr>
          <w:sz w:val="24"/>
          <w:lang w:eastAsia="zh-TW"/>
        </w:rPr>
        <w:t>未依規定於時間內繳費之參展單位視同放棄展出，原分配場地將由主辦單位規劃處理。</w:t>
      </w:r>
      <w:r>
        <w:rPr>
          <w:color w:val="FF0000"/>
          <w:sz w:val="21"/>
          <w:lang w:eastAsia="zh-TW"/>
        </w:rPr>
        <w:t>該參展單位兩年內不得參加本項展覽。</w:t>
      </w:r>
    </w:p>
    <w:p w:rsidR="00812DDE" w:rsidRDefault="00812DDE">
      <w:pPr>
        <w:spacing w:line="280" w:lineRule="auto"/>
        <w:rPr>
          <w:sz w:val="21"/>
          <w:lang w:eastAsia="zh-TW"/>
        </w:rPr>
        <w:sectPr w:rsidR="00812DDE">
          <w:type w:val="continuous"/>
          <w:pgSz w:w="11900" w:h="16840"/>
          <w:pgMar w:top="1320" w:right="660" w:bottom="1200" w:left="980" w:header="720" w:footer="720" w:gutter="0"/>
          <w:cols w:space="720"/>
        </w:sectPr>
      </w:pPr>
    </w:p>
    <w:p w:rsidR="00812DDE" w:rsidRDefault="00812DDE">
      <w:pPr>
        <w:pStyle w:val="a3"/>
        <w:spacing w:before="7"/>
        <w:rPr>
          <w:sz w:val="12"/>
          <w:lang w:eastAsia="zh-TW"/>
        </w:rPr>
      </w:pPr>
      <w:bookmarkStart w:id="0" w:name="_GoBack"/>
      <w:bookmarkEnd w:id="0"/>
    </w:p>
    <w:p w:rsidR="00812DDE" w:rsidRDefault="00B053A8">
      <w:pPr>
        <w:pStyle w:val="1"/>
        <w:spacing w:before="89"/>
        <w:rPr>
          <w:lang w:eastAsia="zh-TW"/>
        </w:rPr>
      </w:pPr>
      <w:r>
        <w:rPr>
          <w:lang w:eastAsia="zh-TW"/>
        </w:rPr>
        <w:t>肆、匯票填寫範列</w:t>
      </w:r>
    </w:p>
    <w:p w:rsidR="00812DDE" w:rsidRDefault="00B053A8">
      <w:pPr>
        <w:pStyle w:val="a3"/>
        <w:spacing w:before="246"/>
        <w:ind w:left="1065"/>
        <w:rPr>
          <w:lang w:eastAsia="zh-TW"/>
        </w:rPr>
      </w:pPr>
      <w:r>
        <w:rPr>
          <w:lang w:eastAsia="zh-TW"/>
        </w:rPr>
        <w:t>辦理郵政匯票需至郵局填寫「郵政國內匯款單」，請依如下格式填寫。</w:t>
      </w:r>
    </w:p>
    <w:p w:rsidR="00812DDE" w:rsidRDefault="00467D97">
      <w:pPr>
        <w:pStyle w:val="a3"/>
        <w:spacing w:before="72" w:line="283" w:lineRule="auto"/>
        <w:ind w:left="1065" w:right="235"/>
      </w:pPr>
      <w:r>
        <w:pict>
          <v:group id="_x0000_s1026" style="position:absolute;left:0;text-align:left;margin-left:101.15pt;margin-top:49.45pt;width:408pt;height:358.65pt;z-index:-251657216;mso-position-horizontal-relative:page" coordorigin="2023,989" coordsize="8160,7173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0" type="#_x0000_t75" style="position:absolute;left:2023;top:989;width:8160;height:7173">
              <v:imagedata r:id="rId8" o:title=""/>
            </v:shape>
            <v:shape id="_x0000_s1029" type="#_x0000_t75" style="position:absolute;left:6215;top:2057;width:3615;height:210">
              <v:imagedata r:id="rId9" o:title=""/>
            </v:shape>
            <v:shape id="_x0000_s1028" type="#_x0000_t75" style="position:absolute;left:8615;top:1627;width:1470;height:345">
              <v:imagedata r:id="rId10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8763;top:1748;width:1027;height:147" filled="f" stroked="f">
              <v:textbox inset="0,0,0,0">
                <w:txbxContent>
                  <w:p w:rsidR="00812DDE" w:rsidRDefault="00B053A8">
                    <w:pPr>
                      <w:spacing w:line="146" w:lineRule="exact"/>
                      <w:rPr>
                        <w:rFonts w:ascii="Calibri" w:eastAsia="Calibri"/>
                        <w:sz w:val="12"/>
                      </w:rPr>
                    </w:pPr>
                    <w:r>
                      <w:rPr>
                        <w:rFonts w:ascii="Calibri" w:eastAsia="Calibri"/>
                        <w:sz w:val="12"/>
                      </w:rPr>
                      <w:t xml:space="preserve">07-5214899 </w:t>
                    </w:r>
                    <w:r>
                      <w:rPr>
                        <w:rFonts w:ascii="新細明體" w:eastAsia="新細明體" w:hint="eastAsia"/>
                        <w:sz w:val="12"/>
                      </w:rPr>
                      <w:t>轉</w:t>
                    </w:r>
                    <w:r w:rsidR="00366B57">
                      <w:rPr>
                        <w:rFonts w:ascii="Calibri" w:eastAsia="Calibri"/>
                        <w:sz w:val="12"/>
                      </w:rPr>
                      <w:t>522</w:t>
                    </w:r>
                  </w:p>
                </w:txbxContent>
              </v:textbox>
            </v:shape>
            <w10:wrap anchorx="page"/>
          </v:group>
        </w:pict>
      </w:r>
      <w:r w:rsidR="00B053A8">
        <w:rPr>
          <w:lang w:eastAsia="zh-TW"/>
        </w:rPr>
        <w:t>(以下圖片為匯款單，請各單位自行妥善收存。並請郵寄匯票【正本】至駁二藝術特區青春設計節工作小組。</w:t>
      </w:r>
      <w:r w:rsidR="00B053A8">
        <w:t>)</w:t>
      </w:r>
    </w:p>
    <w:p w:rsidR="00812DDE" w:rsidRDefault="00812DDE">
      <w:pPr>
        <w:spacing w:line="283" w:lineRule="auto"/>
        <w:sectPr w:rsidR="00812DDE">
          <w:pgSz w:w="11900" w:h="16840"/>
          <w:pgMar w:top="1320" w:right="660" w:bottom="1200" w:left="980" w:header="855" w:footer="1014" w:gutter="0"/>
          <w:cols w:space="720"/>
        </w:sectPr>
      </w:pPr>
    </w:p>
    <w:p w:rsidR="00812DDE" w:rsidRDefault="00DD6603">
      <w:pPr>
        <w:spacing w:before="81"/>
        <w:ind w:right="1128"/>
        <w:jc w:val="right"/>
        <w:rPr>
          <w:rFonts w:ascii="Cambria"/>
          <w:sz w:val="19"/>
        </w:rPr>
      </w:pPr>
      <w:r>
        <w:rPr>
          <w:rFonts w:ascii="Cambria"/>
          <w:sz w:val="19"/>
        </w:rPr>
        <w:lastRenderedPageBreak/>
        <w:t>201</w:t>
      </w:r>
      <w:r w:rsidR="001526B3">
        <w:rPr>
          <w:rFonts w:ascii="Cambria"/>
          <w:sz w:val="19"/>
          <w:lang w:eastAsia="zh-TW"/>
        </w:rPr>
        <w:t>9</w:t>
      </w:r>
    </w:p>
    <w:p w:rsidR="00812DDE" w:rsidRDefault="00B053A8">
      <w:pPr>
        <w:spacing w:before="12"/>
        <w:ind w:right="1127"/>
        <w:jc w:val="right"/>
        <w:rPr>
          <w:rFonts w:ascii="Cambria"/>
          <w:sz w:val="19"/>
        </w:rPr>
      </w:pPr>
      <w:r>
        <w:rPr>
          <w:rFonts w:ascii="Cambria"/>
          <w:w w:val="105"/>
          <w:sz w:val="19"/>
        </w:rPr>
        <w:t>YOUTH INNOVATIVE DESIGN FESTIVAL</w:t>
      </w:r>
    </w:p>
    <w:p w:rsidR="00812DDE" w:rsidRDefault="00812DDE">
      <w:pPr>
        <w:pStyle w:val="a3"/>
        <w:spacing w:before="8"/>
        <w:rPr>
          <w:rFonts w:ascii="Cambria"/>
          <w:sz w:val="26"/>
        </w:rPr>
      </w:pPr>
    </w:p>
    <w:p w:rsidR="00812DDE" w:rsidRDefault="00B053A8">
      <w:pPr>
        <w:spacing w:before="1"/>
        <w:ind w:left="825"/>
        <w:rPr>
          <w:rFonts w:ascii="新細明體" w:eastAsia="新細明體"/>
          <w:sz w:val="36"/>
        </w:rPr>
      </w:pPr>
      <w:r>
        <w:rPr>
          <w:noProof/>
          <w:lang w:eastAsia="zh-TW"/>
        </w:rPr>
        <w:drawing>
          <wp:anchor distT="0" distB="0" distL="0" distR="0" simplePos="0" relativeHeight="268429775" behindDoc="1" locked="0" layoutInCell="1" allowOverlap="1">
            <wp:simplePos x="0" y="0"/>
            <wp:positionH relativeFrom="page">
              <wp:posOffset>2462885</wp:posOffset>
            </wp:positionH>
            <wp:positionV relativeFrom="paragraph">
              <wp:posOffset>3276790</wp:posOffset>
            </wp:positionV>
            <wp:extent cx="3946524" cy="1781175"/>
            <wp:effectExtent l="0" t="0" r="0" b="0"/>
            <wp:wrapNone/>
            <wp:docPr id="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4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46524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新細明體" w:eastAsia="新細明體" w:hint="eastAsia"/>
          <w:sz w:val="36"/>
        </w:rPr>
        <w:t>附件、場地費及保證金繳費表</w:t>
      </w:r>
    </w:p>
    <w:p w:rsidR="00812DDE" w:rsidRDefault="00812DDE">
      <w:pPr>
        <w:pStyle w:val="a3"/>
        <w:spacing w:before="13" w:after="1"/>
        <w:rPr>
          <w:rFonts w:ascii="新細明體"/>
          <w:sz w:val="9"/>
        </w:rPr>
      </w:pPr>
    </w:p>
    <w:tbl>
      <w:tblPr>
        <w:tblStyle w:val="TableNormal"/>
        <w:tblW w:w="0" w:type="auto"/>
        <w:tblInd w:w="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2338"/>
        <w:gridCol w:w="1176"/>
        <w:gridCol w:w="2914"/>
      </w:tblGrid>
      <w:tr w:rsidR="00812DDE">
        <w:trPr>
          <w:trHeight w:val="537"/>
        </w:trPr>
        <w:tc>
          <w:tcPr>
            <w:tcW w:w="2098" w:type="dxa"/>
          </w:tcPr>
          <w:p w:rsidR="00812DDE" w:rsidRDefault="00B053A8">
            <w:pPr>
              <w:pStyle w:val="TableParagraph"/>
              <w:spacing w:before="172"/>
              <w:ind w:left="550" w:right="537"/>
              <w:jc w:val="center"/>
              <w:rPr>
                <w:sz w:val="24"/>
              </w:rPr>
            </w:pPr>
            <w:r>
              <w:rPr>
                <w:sz w:val="24"/>
              </w:rPr>
              <w:t>學校名稱</w:t>
            </w:r>
          </w:p>
        </w:tc>
        <w:tc>
          <w:tcPr>
            <w:tcW w:w="2338" w:type="dxa"/>
          </w:tcPr>
          <w:p w:rsidR="00812DDE" w:rsidRDefault="00812DD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76" w:type="dxa"/>
          </w:tcPr>
          <w:p w:rsidR="00812DDE" w:rsidRDefault="00B053A8">
            <w:pPr>
              <w:pStyle w:val="TableParagraph"/>
              <w:spacing w:before="172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科系名稱</w:t>
            </w:r>
          </w:p>
        </w:tc>
        <w:tc>
          <w:tcPr>
            <w:tcW w:w="2914" w:type="dxa"/>
          </w:tcPr>
          <w:p w:rsidR="00812DDE" w:rsidRDefault="00812DDE">
            <w:pPr>
              <w:pStyle w:val="TableParagraph"/>
              <w:rPr>
                <w:rFonts w:ascii="Times New Roman"/>
              </w:rPr>
            </w:pPr>
          </w:p>
        </w:tc>
      </w:tr>
      <w:tr w:rsidR="00812DDE">
        <w:trPr>
          <w:trHeight w:val="541"/>
        </w:trPr>
        <w:tc>
          <w:tcPr>
            <w:tcW w:w="2098" w:type="dxa"/>
          </w:tcPr>
          <w:p w:rsidR="00812DDE" w:rsidRDefault="00B053A8">
            <w:pPr>
              <w:pStyle w:val="TableParagraph"/>
              <w:spacing w:before="172"/>
              <w:ind w:left="550" w:right="537"/>
              <w:jc w:val="center"/>
              <w:rPr>
                <w:sz w:val="24"/>
              </w:rPr>
            </w:pPr>
            <w:r>
              <w:rPr>
                <w:sz w:val="24"/>
              </w:rPr>
              <w:t>聯 絡 人</w:t>
            </w:r>
          </w:p>
        </w:tc>
        <w:tc>
          <w:tcPr>
            <w:tcW w:w="2338" w:type="dxa"/>
          </w:tcPr>
          <w:p w:rsidR="00812DDE" w:rsidRDefault="00812DD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76" w:type="dxa"/>
          </w:tcPr>
          <w:p w:rsidR="00812DDE" w:rsidRDefault="00B053A8">
            <w:pPr>
              <w:pStyle w:val="TableParagraph"/>
              <w:tabs>
                <w:tab w:val="left" w:pos="732"/>
              </w:tabs>
              <w:spacing w:before="172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電</w:t>
            </w:r>
            <w:r>
              <w:rPr>
                <w:sz w:val="24"/>
              </w:rPr>
              <w:tab/>
              <w:t>話</w:t>
            </w:r>
          </w:p>
        </w:tc>
        <w:tc>
          <w:tcPr>
            <w:tcW w:w="2914" w:type="dxa"/>
          </w:tcPr>
          <w:p w:rsidR="00812DDE" w:rsidRDefault="00812DDE">
            <w:pPr>
              <w:pStyle w:val="TableParagraph"/>
              <w:rPr>
                <w:rFonts w:ascii="Times New Roman"/>
              </w:rPr>
            </w:pPr>
          </w:p>
        </w:tc>
      </w:tr>
      <w:tr w:rsidR="00812DDE">
        <w:trPr>
          <w:trHeight w:val="623"/>
        </w:trPr>
        <w:tc>
          <w:tcPr>
            <w:tcW w:w="2098" w:type="dxa"/>
            <w:vMerge w:val="restart"/>
          </w:tcPr>
          <w:p w:rsidR="00812DDE" w:rsidRDefault="00812DDE">
            <w:pPr>
              <w:pStyle w:val="TableParagraph"/>
              <w:rPr>
                <w:sz w:val="32"/>
              </w:rPr>
            </w:pPr>
          </w:p>
          <w:p w:rsidR="00812DDE" w:rsidRDefault="00812DDE">
            <w:pPr>
              <w:pStyle w:val="TableParagraph"/>
              <w:spacing w:before="8"/>
              <w:rPr>
                <w:sz w:val="23"/>
              </w:rPr>
            </w:pPr>
          </w:p>
          <w:p w:rsidR="00812DDE" w:rsidRDefault="00B053A8">
            <w:pPr>
              <w:pStyle w:val="TableParagraph"/>
              <w:ind w:left="570"/>
              <w:rPr>
                <w:sz w:val="24"/>
              </w:rPr>
            </w:pPr>
            <w:r>
              <w:rPr>
                <w:sz w:val="24"/>
              </w:rPr>
              <w:t>繳交費用</w:t>
            </w:r>
          </w:p>
        </w:tc>
        <w:tc>
          <w:tcPr>
            <w:tcW w:w="6428" w:type="dxa"/>
            <w:gridSpan w:val="3"/>
          </w:tcPr>
          <w:p w:rsidR="00812DDE" w:rsidRDefault="00B053A8">
            <w:pPr>
              <w:pStyle w:val="TableParagraph"/>
              <w:spacing w:before="144"/>
              <w:ind w:left="109"/>
              <w:rPr>
                <w:sz w:val="24"/>
              </w:rPr>
            </w:pPr>
            <w:r>
              <w:rPr>
                <w:sz w:val="24"/>
                <w:lang w:eastAsia="zh-TW"/>
              </w:rPr>
              <w:t>每單位繳交保證金 10,000 (於退場確認無誤後歸還。</w:t>
            </w:r>
            <w:r>
              <w:rPr>
                <w:sz w:val="24"/>
              </w:rPr>
              <w:t>)</w:t>
            </w:r>
          </w:p>
        </w:tc>
      </w:tr>
      <w:tr w:rsidR="00812DDE">
        <w:trPr>
          <w:trHeight w:val="1117"/>
        </w:trPr>
        <w:tc>
          <w:tcPr>
            <w:tcW w:w="2098" w:type="dxa"/>
            <w:vMerge/>
            <w:tcBorders>
              <w:top w:val="nil"/>
            </w:tcBorders>
          </w:tcPr>
          <w:p w:rsidR="00812DDE" w:rsidRDefault="00812DDE">
            <w:pPr>
              <w:rPr>
                <w:sz w:val="2"/>
                <w:szCs w:val="2"/>
              </w:rPr>
            </w:pPr>
          </w:p>
        </w:tc>
        <w:tc>
          <w:tcPr>
            <w:tcW w:w="6428" w:type="dxa"/>
            <w:gridSpan w:val="3"/>
          </w:tcPr>
          <w:p w:rsidR="00812DDE" w:rsidRDefault="00B053A8">
            <w:pPr>
              <w:pStyle w:val="TableParagraph"/>
              <w:spacing w:before="144"/>
              <w:ind w:left="109"/>
              <w:rPr>
                <w:sz w:val="24"/>
                <w:lang w:eastAsia="zh-TW"/>
              </w:rPr>
            </w:pPr>
            <w:r>
              <w:rPr>
                <w:sz w:val="24"/>
                <w:lang w:eastAsia="zh-TW"/>
              </w:rPr>
              <w:t>參展場地費 1,000／坪。</w:t>
            </w:r>
          </w:p>
          <w:p w:rsidR="00812DDE" w:rsidRDefault="00B053A8">
            <w:pPr>
              <w:pStyle w:val="TableParagraph"/>
              <w:tabs>
                <w:tab w:val="left" w:pos="2509"/>
                <w:tab w:val="left" w:pos="5149"/>
              </w:tabs>
              <w:spacing w:before="144"/>
              <w:ind w:left="109"/>
              <w:rPr>
                <w:sz w:val="24"/>
                <w:lang w:eastAsia="zh-TW"/>
              </w:rPr>
            </w:pPr>
            <w:r>
              <w:rPr>
                <w:sz w:val="24"/>
                <w:lang w:eastAsia="zh-TW"/>
              </w:rPr>
              <w:t>實際分配坪數</w:t>
            </w:r>
            <w:r>
              <w:rPr>
                <w:sz w:val="24"/>
                <w:u w:val="single"/>
                <w:lang w:eastAsia="zh-TW"/>
              </w:rPr>
              <w:t xml:space="preserve"> </w:t>
            </w:r>
            <w:r>
              <w:rPr>
                <w:sz w:val="24"/>
                <w:u w:val="single"/>
                <w:lang w:eastAsia="zh-TW"/>
              </w:rPr>
              <w:tab/>
            </w:r>
            <w:r>
              <w:rPr>
                <w:sz w:val="24"/>
                <w:lang w:eastAsia="zh-TW"/>
              </w:rPr>
              <w:t>坪，場地費</w:t>
            </w:r>
            <w:r>
              <w:rPr>
                <w:sz w:val="24"/>
                <w:u w:val="single"/>
                <w:lang w:eastAsia="zh-TW"/>
              </w:rPr>
              <w:t xml:space="preserve"> </w:t>
            </w:r>
            <w:r>
              <w:rPr>
                <w:sz w:val="24"/>
                <w:u w:val="single"/>
                <w:lang w:eastAsia="zh-TW"/>
              </w:rPr>
              <w:tab/>
            </w:r>
            <w:r>
              <w:rPr>
                <w:sz w:val="24"/>
                <w:lang w:eastAsia="zh-TW"/>
              </w:rPr>
              <w:t>元。</w:t>
            </w:r>
          </w:p>
        </w:tc>
      </w:tr>
      <w:tr w:rsidR="00812DDE">
        <w:trPr>
          <w:trHeight w:val="1506"/>
        </w:trPr>
        <w:tc>
          <w:tcPr>
            <w:tcW w:w="2098" w:type="dxa"/>
          </w:tcPr>
          <w:p w:rsidR="00812DDE" w:rsidRDefault="00812DDE">
            <w:pPr>
              <w:pStyle w:val="TableParagraph"/>
              <w:rPr>
                <w:sz w:val="47"/>
                <w:lang w:eastAsia="zh-TW"/>
              </w:rPr>
            </w:pPr>
          </w:p>
          <w:p w:rsidR="00812DDE" w:rsidRDefault="00B053A8">
            <w:pPr>
              <w:pStyle w:val="TableParagraph"/>
              <w:ind w:left="550" w:right="537"/>
              <w:jc w:val="center"/>
              <w:rPr>
                <w:sz w:val="24"/>
              </w:rPr>
            </w:pPr>
            <w:r>
              <w:rPr>
                <w:sz w:val="24"/>
              </w:rPr>
              <w:t>匯票資料</w:t>
            </w:r>
          </w:p>
        </w:tc>
        <w:tc>
          <w:tcPr>
            <w:tcW w:w="6428" w:type="dxa"/>
            <w:gridSpan w:val="3"/>
          </w:tcPr>
          <w:p w:rsidR="00812DDE" w:rsidRDefault="00B053A8">
            <w:pPr>
              <w:pStyle w:val="TableParagraph"/>
              <w:spacing w:before="192"/>
              <w:ind w:left="109"/>
              <w:rPr>
                <w:sz w:val="24"/>
                <w:lang w:eastAsia="zh-TW"/>
              </w:rPr>
            </w:pPr>
            <w:r>
              <w:rPr>
                <w:color w:val="FF0000"/>
                <w:sz w:val="24"/>
                <w:lang w:eastAsia="zh-TW"/>
              </w:rPr>
              <w:t>受款人：高雄市政府文化局</w:t>
            </w:r>
          </w:p>
          <w:p w:rsidR="00812DDE" w:rsidRDefault="00B053A8">
            <w:pPr>
              <w:pStyle w:val="TableParagraph"/>
              <w:spacing w:before="4" w:line="500" w:lineRule="atLeast"/>
              <w:ind w:left="109" w:right="2099"/>
              <w:rPr>
                <w:sz w:val="24"/>
                <w:lang w:eastAsia="zh-TW"/>
              </w:rPr>
            </w:pPr>
            <w:r>
              <w:rPr>
                <w:color w:val="FF0000"/>
                <w:w w:val="105"/>
                <w:sz w:val="24"/>
                <w:lang w:eastAsia="zh-TW"/>
              </w:rPr>
              <w:t>地址：802</w:t>
            </w:r>
            <w:r>
              <w:rPr>
                <w:color w:val="FF0000"/>
                <w:spacing w:val="-9"/>
                <w:w w:val="105"/>
                <w:sz w:val="24"/>
                <w:lang w:eastAsia="zh-TW"/>
              </w:rPr>
              <w:t xml:space="preserve"> 高雄市苓雅區五福一路 </w:t>
            </w:r>
            <w:r>
              <w:rPr>
                <w:color w:val="FF0000"/>
                <w:w w:val="105"/>
                <w:sz w:val="24"/>
                <w:lang w:eastAsia="zh-TW"/>
              </w:rPr>
              <w:t>67</w:t>
            </w:r>
            <w:r>
              <w:rPr>
                <w:color w:val="FF0000"/>
                <w:spacing w:val="-19"/>
                <w:w w:val="105"/>
                <w:sz w:val="24"/>
                <w:lang w:eastAsia="zh-TW"/>
              </w:rPr>
              <w:t xml:space="preserve"> 號電話：07-5214899 轉 5</w:t>
            </w:r>
            <w:r w:rsidR="00EB30B2">
              <w:rPr>
                <w:rFonts w:hint="eastAsia"/>
                <w:color w:val="FF0000"/>
                <w:spacing w:val="-19"/>
                <w:w w:val="105"/>
                <w:sz w:val="24"/>
                <w:lang w:eastAsia="zh-TW"/>
              </w:rPr>
              <w:t>22  范</w:t>
            </w:r>
            <w:r>
              <w:rPr>
                <w:color w:val="FF0000"/>
                <w:spacing w:val="-19"/>
                <w:w w:val="105"/>
                <w:sz w:val="24"/>
                <w:lang w:eastAsia="zh-TW"/>
              </w:rPr>
              <w:t>先生</w:t>
            </w:r>
          </w:p>
        </w:tc>
      </w:tr>
      <w:tr w:rsidR="00812DDE">
        <w:trPr>
          <w:trHeight w:val="3012"/>
        </w:trPr>
        <w:tc>
          <w:tcPr>
            <w:tcW w:w="2098" w:type="dxa"/>
          </w:tcPr>
          <w:p w:rsidR="00812DDE" w:rsidRDefault="00812DDE">
            <w:pPr>
              <w:pStyle w:val="TableParagraph"/>
              <w:rPr>
                <w:sz w:val="32"/>
                <w:lang w:eastAsia="zh-TW"/>
              </w:rPr>
            </w:pPr>
          </w:p>
          <w:p w:rsidR="00812DDE" w:rsidRDefault="00812DDE">
            <w:pPr>
              <w:pStyle w:val="TableParagraph"/>
              <w:rPr>
                <w:sz w:val="32"/>
                <w:lang w:eastAsia="zh-TW"/>
              </w:rPr>
            </w:pPr>
          </w:p>
          <w:p w:rsidR="00812DDE" w:rsidRDefault="00B053A8">
            <w:pPr>
              <w:pStyle w:val="TableParagraph"/>
              <w:spacing w:before="246" w:line="364" w:lineRule="auto"/>
              <w:ind w:left="570" w:right="555" w:firstLine="120"/>
              <w:rPr>
                <w:sz w:val="24"/>
              </w:rPr>
            </w:pPr>
            <w:r>
              <w:rPr>
                <w:sz w:val="24"/>
              </w:rPr>
              <w:t>保證金匯票單據</w:t>
            </w:r>
          </w:p>
        </w:tc>
        <w:tc>
          <w:tcPr>
            <w:tcW w:w="6428" w:type="dxa"/>
            <w:gridSpan w:val="3"/>
          </w:tcPr>
          <w:p w:rsidR="00812DDE" w:rsidRDefault="00812DDE">
            <w:pPr>
              <w:pStyle w:val="TableParagraph"/>
              <w:spacing w:before="11"/>
              <w:rPr>
                <w:sz w:val="25"/>
                <w:lang w:eastAsia="zh-TW"/>
              </w:rPr>
            </w:pPr>
          </w:p>
          <w:p w:rsidR="00812DDE" w:rsidRDefault="00B053A8">
            <w:pPr>
              <w:pStyle w:val="TableParagraph"/>
              <w:ind w:left="1936"/>
              <w:rPr>
                <w:rFonts w:ascii="Arial" w:eastAsia="Arial"/>
                <w:sz w:val="24"/>
                <w:lang w:eastAsia="zh-TW"/>
              </w:rPr>
            </w:pPr>
            <w:r>
              <w:rPr>
                <w:rFonts w:ascii="Arial" w:eastAsia="Arial"/>
                <w:sz w:val="24"/>
                <w:lang w:eastAsia="zh-TW"/>
              </w:rPr>
              <w:t>(</w:t>
            </w:r>
            <w:r>
              <w:rPr>
                <w:rFonts w:ascii="SimSun" w:eastAsia="SimSun" w:hint="eastAsia"/>
                <w:sz w:val="24"/>
                <w:lang w:eastAsia="zh-TW"/>
              </w:rPr>
              <w:t>請以迴紋針夾帶，勿黏貼</w:t>
            </w:r>
            <w:r>
              <w:rPr>
                <w:rFonts w:ascii="Arial" w:eastAsia="Arial"/>
                <w:sz w:val="24"/>
                <w:lang w:eastAsia="zh-TW"/>
              </w:rPr>
              <w:t>)</w:t>
            </w:r>
          </w:p>
        </w:tc>
      </w:tr>
      <w:tr w:rsidR="00812DDE">
        <w:trPr>
          <w:trHeight w:val="3244"/>
        </w:trPr>
        <w:tc>
          <w:tcPr>
            <w:tcW w:w="2098" w:type="dxa"/>
          </w:tcPr>
          <w:p w:rsidR="00812DDE" w:rsidRDefault="00812DDE">
            <w:pPr>
              <w:pStyle w:val="TableParagraph"/>
              <w:rPr>
                <w:sz w:val="32"/>
                <w:lang w:eastAsia="zh-TW"/>
              </w:rPr>
            </w:pPr>
          </w:p>
          <w:p w:rsidR="00812DDE" w:rsidRDefault="00812DDE">
            <w:pPr>
              <w:pStyle w:val="TableParagraph"/>
              <w:rPr>
                <w:sz w:val="32"/>
                <w:lang w:eastAsia="zh-TW"/>
              </w:rPr>
            </w:pPr>
          </w:p>
          <w:p w:rsidR="00812DDE" w:rsidRDefault="00812DDE">
            <w:pPr>
              <w:pStyle w:val="TableParagraph"/>
              <w:spacing w:before="8"/>
              <w:rPr>
                <w:sz w:val="26"/>
                <w:lang w:eastAsia="zh-TW"/>
              </w:rPr>
            </w:pPr>
          </w:p>
          <w:p w:rsidR="00812DDE" w:rsidRDefault="00B053A8">
            <w:pPr>
              <w:pStyle w:val="TableParagraph"/>
              <w:spacing w:line="367" w:lineRule="auto"/>
              <w:ind w:left="570" w:right="555" w:firstLine="120"/>
              <w:rPr>
                <w:sz w:val="24"/>
              </w:rPr>
            </w:pPr>
            <w:r>
              <w:rPr>
                <w:sz w:val="24"/>
              </w:rPr>
              <w:t>場地費匯票單據</w:t>
            </w:r>
          </w:p>
        </w:tc>
        <w:tc>
          <w:tcPr>
            <w:tcW w:w="6428" w:type="dxa"/>
            <w:gridSpan w:val="3"/>
          </w:tcPr>
          <w:p w:rsidR="00812DDE" w:rsidRDefault="00812DDE">
            <w:pPr>
              <w:pStyle w:val="TableParagraph"/>
              <w:spacing w:before="4"/>
              <w:rPr>
                <w:sz w:val="28"/>
                <w:lang w:eastAsia="zh-TW"/>
              </w:rPr>
            </w:pPr>
          </w:p>
          <w:p w:rsidR="00812DDE" w:rsidRDefault="00B053A8">
            <w:pPr>
              <w:pStyle w:val="TableParagraph"/>
              <w:ind w:left="1929"/>
              <w:rPr>
                <w:rFonts w:ascii="Arial" w:eastAsia="Arial"/>
                <w:sz w:val="24"/>
                <w:lang w:eastAsia="zh-TW"/>
              </w:rPr>
            </w:pPr>
            <w:r>
              <w:rPr>
                <w:rFonts w:ascii="Arial" w:eastAsia="Arial"/>
                <w:sz w:val="24"/>
                <w:lang w:eastAsia="zh-TW"/>
              </w:rPr>
              <w:t>(</w:t>
            </w:r>
            <w:r>
              <w:rPr>
                <w:rFonts w:ascii="SimSun" w:eastAsia="SimSun" w:hint="eastAsia"/>
                <w:sz w:val="24"/>
                <w:lang w:eastAsia="zh-TW"/>
              </w:rPr>
              <w:t>請以迴紋針夾帶，勿黏貼</w:t>
            </w:r>
            <w:r>
              <w:rPr>
                <w:rFonts w:ascii="Arial" w:eastAsia="Arial"/>
                <w:sz w:val="24"/>
                <w:lang w:eastAsia="zh-TW"/>
              </w:rPr>
              <w:t>)</w:t>
            </w:r>
          </w:p>
        </w:tc>
      </w:tr>
    </w:tbl>
    <w:p w:rsidR="00812DDE" w:rsidRDefault="00B053A8">
      <w:pPr>
        <w:spacing w:before="1" w:line="347" w:lineRule="exact"/>
        <w:ind w:left="825"/>
        <w:rPr>
          <w:rFonts w:ascii="微軟正黑體" w:eastAsia="微軟正黑體"/>
          <w:b/>
          <w:sz w:val="19"/>
          <w:lang w:eastAsia="zh-TW"/>
        </w:rPr>
      </w:pPr>
      <w:r>
        <w:rPr>
          <w:noProof/>
          <w:lang w:eastAsia="zh-TW"/>
        </w:rPr>
        <w:drawing>
          <wp:anchor distT="0" distB="0" distL="0" distR="0" simplePos="0" relativeHeight="268429751" behindDoc="1" locked="0" layoutInCell="1" allowOverlap="1">
            <wp:simplePos x="0" y="0"/>
            <wp:positionH relativeFrom="page">
              <wp:posOffset>2452725</wp:posOffset>
            </wp:positionH>
            <wp:positionV relativeFrom="paragraph">
              <wp:posOffset>-1981952</wp:posOffset>
            </wp:positionV>
            <wp:extent cx="3956034" cy="1866900"/>
            <wp:effectExtent l="0" t="0" r="0" b="0"/>
            <wp:wrapNone/>
            <wp:docPr id="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5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56034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軟正黑體" w:eastAsia="微軟正黑體" w:hint="eastAsia"/>
          <w:b/>
          <w:w w:val="105"/>
          <w:sz w:val="19"/>
          <w:lang w:eastAsia="zh-TW"/>
        </w:rPr>
        <w:t>注意事項、</w:t>
      </w:r>
    </w:p>
    <w:p w:rsidR="00812DDE" w:rsidRDefault="00B053A8">
      <w:pPr>
        <w:tabs>
          <w:tab w:val="left" w:pos="1304"/>
        </w:tabs>
        <w:spacing w:line="346" w:lineRule="exact"/>
        <w:ind w:left="825"/>
        <w:rPr>
          <w:rFonts w:ascii="微軟正黑體" w:eastAsia="微軟正黑體"/>
          <w:sz w:val="19"/>
          <w:lang w:eastAsia="zh-TW"/>
        </w:rPr>
      </w:pPr>
      <w:r>
        <w:rPr>
          <w:rFonts w:ascii="Arial" w:eastAsia="Arial"/>
          <w:w w:val="330"/>
          <w:sz w:val="19"/>
          <w:lang w:eastAsia="zh-TW"/>
        </w:rPr>
        <w:t>l</w:t>
      </w:r>
      <w:r>
        <w:rPr>
          <w:rFonts w:ascii="Arial" w:eastAsia="Arial"/>
          <w:w w:val="330"/>
          <w:sz w:val="19"/>
          <w:lang w:eastAsia="zh-TW"/>
        </w:rPr>
        <w:tab/>
      </w:r>
      <w:r>
        <w:rPr>
          <w:rFonts w:ascii="微軟正黑體" w:eastAsia="微軟正黑體" w:hint="eastAsia"/>
          <w:w w:val="115"/>
          <w:sz w:val="19"/>
          <w:lang w:eastAsia="zh-TW"/>
        </w:rPr>
        <w:t>請依各科、系、所、學程單位繳交場地費用。</w:t>
      </w:r>
    </w:p>
    <w:p w:rsidR="00812DDE" w:rsidRDefault="00B053A8">
      <w:pPr>
        <w:tabs>
          <w:tab w:val="left" w:pos="1304"/>
        </w:tabs>
        <w:spacing w:line="346" w:lineRule="exact"/>
        <w:ind w:left="825"/>
        <w:rPr>
          <w:rFonts w:ascii="微軟正黑體" w:eastAsia="微軟正黑體"/>
          <w:sz w:val="19"/>
          <w:lang w:eastAsia="zh-TW"/>
        </w:rPr>
      </w:pPr>
      <w:r>
        <w:rPr>
          <w:rFonts w:ascii="Arial" w:eastAsia="Arial"/>
          <w:w w:val="320"/>
          <w:sz w:val="19"/>
          <w:lang w:eastAsia="zh-TW"/>
        </w:rPr>
        <w:t>l</w:t>
      </w:r>
      <w:r>
        <w:rPr>
          <w:rFonts w:ascii="Arial" w:eastAsia="Arial"/>
          <w:w w:val="320"/>
          <w:sz w:val="19"/>
          <w:lang w:eastAsia="zh-TW"/>
        </w:rPr>
        <w:tab/>
      </w:r>
      <w:r>
        <w:rPr>
          <w:rFonts w:ascii="微軟正黑體" w:eastAsia="微軟正黑體" w:hint="eastAsia"/>
          <w:spacing w:val="-5"/>
          <w:w w:val="110"/>
          <w:sz w:val="19"/>
          <w:lang w:eastAsia="zh-TW"/>
        </w:rPr>
        <w:t xml:space="preserve">請於 </w:t>
      </w:r>
      <w:r>
        <w:rPr>
          <w:rFonts w:ascii="微軟正黑體" w:eastAsia="微軟正黑體" w:hint="eastAsia"/>
          <w:w w:val="110"/>
          <w:sz w:val="19"/>
          <w:lang w:eastAsia="zh-TW"/>
        </w:rPr>
        <w:t>201</w:t>
      </w:r>
      <w:r w:rsidR="001526B3">
        <w:rPr>
          <w:rFonts w:ascii="微軟正黑體" w:eastAsia="微軟正黑體"/>
          <w:w w:val="110"/>
          <w:sz w:val="19"/>
          <w:lang w:eastAsia="zh-TW"/>
        </w:rPr>
        <w:t>9</w:t>
      </w:r>
      <w:r>
        <w:rPr>
          <w:rFonts w:ascii="微軟正黑體" w:eastAsia="微軟正黑體" w:hint="eastAsia"/>
          <w:spacing w:val="-9"/>
          <w:w w:val="110"/>
          <w:sz w:val="19"/>
          <w:lang w:eastAsia="zh-TW"/>
        </w:rPr>
        <w:t xml:space="preserve"> 年 </w:t>
      </w:r>
      <w:r>
        <w:rPr>
          <w:rFonts w:ascii="微軟正黑體" w:eastAsia="微軟正黑體" w:hint="eastAsia"/>
          <w:w w:val="110"/>
          <w:sz w:val="19"/>
          <w:lang w:eastAsia="zh-TW"/>
        </w:rPr>
        <w:t>01</w:t>
      </w:r>
      <w:r>
        <w:rPr>
          <w:rFonts w:ascii="微軟正黑體" w:eastAsia="微軟正黑體" w:hint="eastAsia"/>
          <w:spacing w:val="-9"/>
          <w:w w:val="110"/>
          <w:sz w:val="19"/>
          <w:lang w:eastAsia="zh-TW"/>
        </w:rPr>
        <w:t xml:space="preserve"> 月 </w:t>
      </w:r>
      <w:r>
        <w:rPr>
          <w:rFonts w:ascii="微軟正黑體" w:eastAsia="微軟正黑體" w:hint="eastAsia"/>
          <w:w w:val="110"/>
          <w:sz w:val="19"/>
          <w:lang w:eastAsia="zh-TW"/>
        </w:rPr>
        <w:t>1</w:t>
      </w:r>
      <w:r w:rsidR="001526B3">
        <w:rPr>
          <w:rFonts w:ascii="微軟正黑體" w:eastAsia="微軟正黑體"/>
          <w:w w:val="110"/>
          <w:sz w:val="19"/>
          <w:lang w:eastAsia="zh-TW"/>
        </w:rPr>
        <w:t>1</w:t>
      </w:r>
      <w:r>
        <w:rPr>
          <w:rFonts w:ascii="微軟正黑體" w:eastAsia="微軟正黑體" w:hint="eastAsia"/>
          <w:spacing w:val="-6"/>
          <w:w w:val="110"/>
          <w:sz w:val="19"/>
          <w:lang w:eastAsia="zh-TW"/>
        </w:rPr>
        <w:t xml:space="preserve"> 日</w:t>
      </w:r>
      <w:r w:rsidR="00EB30B2">
        <w:rPr>
          <w:rFonts w:ascii="微軟正黑體" w:eastAsia="微軟正黑體" w:hint="eastAsia"/>
          <w:spacing w:val="-6"/>
          <w:w w:val="110"/>
          <w:sz w:val="19"/>
          <w:lang w:eastAsia="zh-TW"/>
        </w:rPr>
        <w:t>中午 12</w:t>
      </w:r>
      <w:r>
        <w:rPr>
          <w:rFonts w:ascii="微軟正黑體" w:eastAsia="微軟正黑體" w:hint="eastAsia"/>
          <w:spacing w:val="-4"/>
          <w:w w:val="110"/>
          <w:sz w:val="19"/>
          <w:lang w:eastAsia="zh-TW"/>
        </w:rPr>
        <w:t xml:space="preserve"> 點前將匯票正本寄至駁二藝術特區青春設計節工作小組。</w:t>
      </w:r>
    </w:p>
    <w:p w:rsidR="00812DDE" w:rsidRDefault="00B053A8">
      <w:pPr>
        <w:tabs>
          <w:tab w:val="left" w:pos="1304"/>
        </w:tabs>
        <w:spacing w:before="1" w:line="237" w:lineRule="auto"/>
        <w:ind w:left="1305" w:right="836" w:hanging="480"/>
        <w:rPr>
          <w:rFonts w:ascii="微軟正黑體" w:eastAsia="微軟正黑體"/>
          <w:sz w:val="19"/>
          <w:lang w:eastAsia="zh-TW"/>
        </w:rPr>
      </w:pPr>
      <w:r>
        <w:rPr>
          <w:rFonts w:ascii="Arial" w:eastAsia="Arial"/>
          <w:w w:val="320"/>
          <w:sz w:val="19"/>
          <w:lang w:eastAsia="zh-TW"/>
        </w:rPr>
        <w:t>l</w:t>
      </w:r>
      <w:r>
        <w:rPr>
          <w:rFonts w:ascii="Arial" w:eastAsia="Arial"/>
          <w:w w:val="320"/>
          <w:sz w:val="19"/>
          <w:lang w:eastAsia="zh-TW"/>
        </w:rPr>
        <w:tab/>
      </w:r>
      <w:r>
        <w:rPr>
          <w:rFonts w:ascii="微軟正黑體" w:eastAsia="微軟正黑體" w:hint="eastAsia"/>
          <w:spacing w:val="-4"/>
          <w:w w:val="105"/>
          <w:sz w:val="19"/>
          <w:lang w:eastAsia="zh-TW"/>
        </w:rPr>
        <w:t>寄件資料：</w:t>
      </w:r>
      <w:r>
        <w:rPr>
          <w:rFonts w:ascii="微軟正黑體" w:eastAsia="微軟正黑體" w:hint="eastAsia"/>
          <w:color w:val="FF0000"/>
          <w:spacing w:val="-4"/>
          <w:w w:val="105"/>
          <w:sz w:val="19"/>
          <w:lang w:eastAsia="zh-TW"/>
        </w:rPr>
        <w:t>803</w:t>
      </w:r>
      <w:r>
        <w:rPr>
          <w:rFonts w:ascii="微軟正黑體" w:eastAsia="微軟正黑體" w:hint="eastAsia"/>
          <w:color w:val="FF0000"/>
          <w:w w:val="105"/>
          <w:sz w:val="19"/>
          <w:lang w:eastAsia="zh-TW"/>
        </w:rPr>
        <w:t xml:space="preserve"> 高雄市鹽埕區大勇路 1 號／ 駁二藝術特區青春設計節工作小組</w:t>
      </w:r>
      <w:r>
        <w:rPr>
          <w:rFonts w:ascii="微軟正黑體" w:eastAsia="微軟正黑體" w:hint="eastAsia"/>
          <w:spacing w:val="-5"/>
          <w:w w:val="105"/>
          <w:sz w:val="19"/>
          <w:lang w:eastAsia="zh-TW"/>
        </w:rPr>
        <w:t>收。(以寄達為</w:t>
      </w:r>
      <w:r>
        <w:rPr>
          <w:rFonts w:ascii="微軟正黑體" w:eastAsia="微軟正黑體" w:hint="eastAsia"/>
          <w:spacing w:val="-5"/>
          <w:w w:val="110"/>
          <w:sz w:val="19"/>
          <w:lang w:eastAsia="zh-TW"/>
        </w:rPr>
        <w:t>主，不以郵戳為憑)</w:t>
      </w:r>
    </w:p>
    <w:sectPr w:rsidR="00812DDE">
      <w:headerReference w:type="default" r:id="rId13"/>
      <w:footerReference w:type="default" r:id="rId14"/>
      <w:pgSz w:w="11900" w:h="16840"/>
      <w:pgMar w:top="780" w:right="660" w:bottom="1200" w:left="980" w:header="0" w:footer="1014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7D97" w:rsidRDefault="00467D97">
      <w:r>
        <w:separator/>
      </w:r>
    </w:p>
  </w:endnote>
  <w:endnote w:type="continuationSeparator" w:id="0">
    <w:p w:rsidR="00467D97" w:rsidRDefault="00467D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JhengHei U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2DDE" w:rsidRDefault="00467D97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93.4pt;margin-top:780.3pt;width:8.95pt;height:12.9pt;z-index:-5728;mso-position-horizontal-relative:page;mso-position-vertical-relative:page" filled="f" stroked="f">
          <v:textbox inset="0,0,0,0">
            <w:txbxContent>
              <w:p w:rsidR="00812DDE" w:rsidRDefault="00B053A8">
                <w:pPr>
                  <w:spacing w:before="18"/>
                  <w:ind w:left="40"/>
                  <w:rPr>
                    <w:rFonts w:ascii="Times New Roman"/>
                    <w:sz w:val="19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w w:val="103"/>
                    <w:sz w:val="19"/>
                  </w:rPr>
                  <w:instrText xml:space="preserve"> PAGE </w:instrText>
                </w:r>
                <w:r>
                  <w:fldChar w:fldCharType="separate"/>
                </w:r>
                <w:r w:rsidR="001526B3">
                  <w:rPr>
                    <w:rFonts w:ascii="Times New Roman"/>
                    <w:noProof/>
                    <w:w w:val="103"/>
                    <w:sz w:val="19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2DDE" w:rsidRDefault="00467D97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93.4pt;margin-top:780.3pt;width:8.95pt;height:12.9pt;z-index:-5704;mso-position-horizontal-relative:page;mso-position-vertical-relative:page" filled="f" stroked="f">
          <v:textbox inset="0,0,0,0">
            <w:txbxContent>
              <w:p w:rsidR="00812DDE" w:rsidRDefault="00B053A8">
                <w:pPr>
                  <w:spacing w:before="18"/>
                  <w:ind w:left="40"/>
                  <w:rPr>
                    <w:rFonts w:ascii="Times New Roman"/>
                    <w:sz w:val="19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w w:val="103"/>
                    <w:sz w:val="19"/>
                  </w:rPr>
                  <w:instrText xml:space="preserve"> PAGE </w:instrText>
                </w:r>
                <w:r>
                  <w:fldChar w:fldCharType="separate"/>
                </w:r>
                <w:r w:rsidR="001526B3">
                  <w:rPr>
                    <w:rFonts w:ascii="Times New Roman"/>
                    <w:noProof/>
                    <w:w w:val="103"/>
                    <w:sz w:val="19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7D97" w:rsidRDefault="00467D97">
      <w:r>
        <w:separator/>
      </w:r>
    </w:p>
  </w:footnote>
  <w:footnote w:type="continuationSeparator" w:id="0">
    <w:p w:rsidR="00467D97" w:rsidRDefault="00467D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2DDE" w:rsidRDefault="00467D97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369.45pt;margin-top:41.75pt;width:173.1pt;height:25.3pt;z-index:-5752;mso-position-horizontal-relative:page;mso-position-vertical-relative:page" filled="f" stroked="f">
          <v:textbox inset="0,0,0,0">
            <w:txbxContent>
              <w:p w:rsidR="00812DDE" w:rsidRDefault="00B053A8">
                <w:pPr>
                  <w:spacing w:before="26"/>
                  <w:ind w:right="19"/>
                  <w:jc w:val="right"/>
                  <w:rPr>
                    <w:rFonts w:ascii="Cambria"/>
                    <w:sz w:val="19"/>
                  </w:rPr>
                </w:pPr>
                <w:r>
                  <w:rPr>
                    <w:rFonts w:ascii="Cambria"/>
                    <w:sz w:val="19"/>
                  </w:rPr>
                  <w:t>201</w:t>
                </w:r>
                <w:r w:rsidR="001526B3">
                  <w:rPr>
                    <w:rFonts w:ascii="Cambria"/>
                    <w:sz w:val="19"/>
                  </w:rPr>
                  <w:t>9</w:t>
                </w:r>
              </w:p>
              <w:p w:rsidR="00812DDE" w:rsidRDefault="00B053A8">
                <w:pPr>
                  <w:spacing w:before="13"/>
                  <w:ind w:right="18"/>
                  <w:jc w:val="right"/>
                  <w:rPr>
                    <w:rFonts w:ascii="Cambria"/>
                    <w:sz w:val="19"/>
                  </w:rPr>
                </w:pPr>
                <w:r>
                  <w:rPr>
                    <w:rFonts w:ascii="Cambria"/>
                    <w:w w:val="105"/>
                    <w:sz w:val="19"/>
                  </w:rPr>
                  <w:t>YOUTH INNOVATIVE DESIGN FESTIVAL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2DDE" w:rsidRDefault="00812DDE">
    <w:pPr>
      <w:pStyle w:val="a3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812DDE"/>
    <w:rsid w:val="001526B3"/>
    <w:rsid w:val="00366B57"/>
    <w:rsid w:val="00467D97"/>
    <w:rsid w:val="00812DDE"/>
    <w:rsid w:val="00B053A8"/>
    <w:rsid w:val="00BB1FD0"/>
    <w:rsid w:val="00DD6603"/>
    <w:rsid w:val="00EB3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5:docId w15:val="{0A4DA28A-6C52-4758-9B0C-8A54CCE1F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Microsoft JhengHei UI" w:eastAsia="Microsoft JhengHei UI" w:hAnsi="Microsoft JhengHei UI" w:cs="Microsoft JhengHei UI"/>
    </w:rPr>
  </w:style>
  <w:style w:type="paragraph" w:styleId="1">
    <w:name w:val="heading 1"/>
    <w:basedOn w:val="a"/>
    <w:uiPriority w:val="1"/>
    <w:qFormat/>
    <w:pPr>
      <w:spacing w:before="202"/>
      <w:ind w:left="105"/>
      <w:outlineLvl w:val="0"/>
    </w:pPr>
    <w:rPr>
      <w:rFonts w:ascii="新細明體" w:eastAsia="新細明體" w:hAnsi="新細明體" w:cs="新細明體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rPr>
      <w:rFonts w:ascii="新細明體" w:eastAsia="新細明體" w:hAnsi="新細明體" w:cs="新細明體"/>
    </w:rPr>
  </w:style>
  <w:style w:type="paragraph" w:styleId="a5">
    <w:name w:val="header"/>
    <w:basedOn w:val="a"/>
    <w:link w:val="a6"/>
    <w:uiPriority w:val="99"/>
    <w:unhideWhenUsed/>
    <w:rsid w:val="00EB30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B30B2"/>
    <w:rPr>
      <w:rFonts w:ascii="Microsoft JhengHei UI" w:eastAsia="Microsoft JhengHei UI" w:hAnsi="Microsoft JhengHei UI" w:cs="Microsoft JhengHei UI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EB30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EB30B2"/>
    <w:rPr>
      <w:rFonts w:ascii="Microsoft JhengHei UI" w:eastAsia="Microsoft JhengHei UI" w:hAnsi="Microsoft JhengHei UI" w:cs="Microsoft JhengHei U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image" Target="media/image5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166</Words>
  <Characters>949</Characters>
  <Application>Microsoft Office Word</Application>
  <DocSecurity>0</DocSecurity>
  <Lines>7</Lines>
  <Paragraphs>2</Paragraphs>
  <ScaleCrop>false</ScaleCrop>
  <Company/>
  <LinksUpToDate>false</LinksUpToDate>
  <CharactersWithSpaces>1113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</cp:revision>
  <dcterms:created xsi:type="dcterms:W3CDTF">2017-12-28T08:01:00Z</dcterms:created>
  <dcterms:modified xsi:type="dcterms:W3CDTF">2018-09-27T01:50:00Z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2017-12-28T00:00:00Z</vt:filetime>
  </property>
</Properties>
</file>